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454827</wp:posOffset>
            </wp:positionH>
            <wp:positionV relativeFrom="paragraph">
              <wp:posOffset>19050</wp:posOffset>
            </wp:positionV>
            <wp:extent cx="1209686" cy="719727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72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PREFEITURA MUNICIPAL DE CUMARU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 Nº 048 / 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16 de março de 2017.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Ao Exmo. Sr. Promotor de Justiça de Cumaru/PE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Dr. Muni Azevedo Catão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Informa sobre ausência de banco de dados de folha, RAIS e DIRF dos exercícios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os nossos cumprimentos, o Município de Cumaru/PE, neste ato representado por sua Prefeita Municipal, vem, respeitosamente, comunicar, que na transição de governo, não foi entregue a base de dados de folha de pagamento referente ao exercício de 2015, bem como, os arquivos para RAIS 2017 e DIRF 2017, ano base 2016.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Ressaltamos que estamos cobrando reiteradamente o fornecimento destas informações à empresa que fornecia o sistema e gerenciava o banco de dados, qual seja a HMS SISTEMAS E SERVIÇOS LTDA - EPP.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o que nos cumpre informar, respeitosamente,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Mendes de Medeiros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